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136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472"/>
        <w:gridCol w:w="2632"/>
        <w:gridCol w:w="2631"/>
        <w:gridCol w:w="2632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9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Car #1 - Used</w:t>
            </w:r>
          </w:p>
        </w:tc>
      </w:tr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34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Purchase Elements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Original Sales Price </w:t>
            </w:r>
          </w:p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8,990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20% Down Payment</w:t>
            </w:r>
          </w:p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Actual Loan Amount (Principal) </w:t>
            </w:r>
          </w:p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Loan Terms (Finance Company)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1.) 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2.) 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3.) 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tl w:val="0"/>
              </w:rPr>
              <w:t>APR</w:t>
            </w:r>
            <w:r>
              <w:rPr>
                <w:rtl w:val="0"/>
                <w:lang w:val="en-US"/>
              </w:rPr>
              <w:t xml:space="preserve"> - </w:t>
            </w:r>
            <w:r>
              <w:rPr>
                <w:b w:val="0"/>
                <w:bCs w:val="0"/>
                <w:sz w:val="16"/>
                <w:szCs w:val="16"/>
                <w:rtl w:val="0"/>
                <w:lang w:val="en-US"/>
              </w:rPr>
              <w:t>Link or Screen Shot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Term (Length of Loan)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Costs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Monthly Payment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Date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Interest @ Maturity Date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Value of the Loan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1136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472"/>
        <w:gridCol w:w="2632"/>
        <w:gridCol w:w="2631"/>
        <w:gridCol w:w="2632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9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"http://www.karlchevrolet.com/VehicleDetails/used-2013-Chevrolet-Malibu-LT-Ankeny-IA/2846525503"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 xml:space="preserve">Car #2 </w:t>
            </w:r>
            <w:r>
              <w:rPr/>
              <w:fldChar w:fldCharType="end" w:fldLock="0"/>
            </w:r>
            <w:r>
              <w:rPr>
                <w:rtl w:val="0"/>
                <w:lang w:val="en-US"/>
              </w:rPr>
              <w:t>- Used</w:t>
            </w:r>
          </w:p>
        </w:tc>
      </w:tr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34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Purchase Elements</w:t>
            </w:r>
          </w:p>
        </w:tc>
      </w:tr>
      <w:tr>
        <w:tblPrEx>
          <w:shd w:val="clear" w:color="auto" w:fill="auto"/>
        </w:tblPrEx>
        <w:trPr>
          <w:trHeight w:val="375" w:hRule="atLeast"/>
        </w:trPr>
        <w:tc>
          <w:tcPr>
            <w:tcW w:type="dxa" w:w="34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Original Sales Price </w:t>
            </w:r>
          </w:p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sz w:val="30"/>
                <w:szCs w:val="30"/>
                <w:rtl w:val="0"/>
              </w:rPr>
              <w:t>13,900</w:t>
            </w:r>
          </w:p>
        </w:tc>
      </w:tr>
      <w:tr>
        <w:tblPrEx>
          <w:shd w:val="clear" w:color="auto" w:fill="auto"/>
        </w:tblPrEx>
        <w:trPr>
          <w:trHeight w:val="375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5% Sales Tax</w:t>
            </w:r>
          </w:p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75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Sale Price</w:t>
            </w:r>
          </w:p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75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20% Down Payment</w:t>
            </w:r>
          </w:p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75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Actual Loan Amount (Principal) </w:t>
            </w:r>
          </w:p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Loan Terms (Finance Company)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1.) 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2.) 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3.) 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tl w:val="0"/>
              </w:rPr>
              <w:t>APR</w:t>
            </w:r>
            <w:r>
              <w:rPr>
                <w:rtl w:val="0"/>
                <w:lang w:val="en-US"/>
              </w:rPr>
              <w:t xml:space="preserve"> - </w:t>
            </w:r>
            <w:r>
              <w:rPr>
                <w:b w:val="0"/>
                <w:bCs w:val="0"/>
                <w:sz w:val="16"/>
                <w:szCs w:val="16"/>
                <w:rtl w:val="0"/>
                <w:lang w:val="en-US"/>
              </w:rPr>
              <w:t>Link or Screen Shot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Term (Length of Loan)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94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Costs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Monthly Payment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Date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Interest @ Maturity Date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Value of the Loan</w:t>
            </w:r>
          </w:p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1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129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642"/>
        <w:gridCol w:w="3106"/>
        <w:gridCol w:w="3106"/>
        <w:gridCol w:w="3106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1"/>
            <w:gridSpan w:val="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Car #3 - Your Choice Car- New</w:t>
            </w:r>
          </w:p>
        </w:tc>
        <w:tc>
          <w:tcPr>
            <w:tcW w:type="dxa" w:w="31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12960"/>
            <w:gridSpan w:val="4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Purchase Elements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64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Original Sales Price 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Discounts/Promotional Offers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left"/>
            </w:pPr>
            <w:r>
              <w:rPr>
                <w:rFonts w:ascii="Helvetica" w:hAnsi="Helvetica"/>
                <w:rtl w:val="0"/>
              </w:rPr>
              <w:t>5% Sales Tax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Title, Registration, other fees 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$750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$750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$750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Sales Price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Down Payment - How Much?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Actual Loan Amount (Principal) 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Loan Terms (Finance Company)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1.) Dealer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2.)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3.) 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tl w:val="0"/>
              </w:rPr>
              <w:t>APR</w:t>
            </w:r>
            <w:r>
              <w:rPr>
                <w:rtl w:val="0"/>
                <w:lang w:val="en-US"/>
              </w:rPr>
              <w:t xml:space="preserve"> - </w:t>
            </w:r>
            <w:r>
              <w:rPr>
                <w:b w:val="0"/>
                <w:bCs w:val="0"/>
                <w:sz w:val="16"/>
                <w:szCs w:val="16"/>
                <w:rtl w:val="0"/>
                <w:lang w:val="en-US"/>
              </w:rPr>
              <w:t>Link or Screen Shot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0%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Term (Length of Loan)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60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317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Costs</w:t>
            </w:r>
          </w:p>
        </w:tc>
      </w:tr>
      <w:tr>
        <w:tblPrEx>
          <w:shd w:val="clear" w:color="auto" w:fill="auto"/>
        </w:tblPrEx>
        <w:trPr>
          <w:trHeight w:val="355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Monthly Payment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Date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Interest @ Maturity Date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5" w:hRule="atLeast"/>
        </w:trPr>
        <w:tc>
          <w:tcPr>
            <w:tcW w:type="dxa" w:w="36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Value of the Loan</w:t>
            </w:r>
          </w:p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